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910" w:rsidRPr="003838F5" w:rsidRDefault="00267910" w:rsidP="0026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38F5">
        <w:rPr>
          <w:rFonts w:ascii="Times New Roman" w:hAnsi="Times New Roman" w:cs="Times New Roman"/>
          <w:sz w:val="24"/>
          <w:szCs w:val="24"/>
        </w:rPr>
        <w:t>Na temelju članka</w:t>
      </w:r>
      <w:r w:rsidR="004E66CC" w:rsidRPr="003838F5">
        <w:rPr>
          <w:rFonts w:ascii="Times New Roman" w:hAnsi="Times New Roman" w:cs="Times New Roman"/>
          <w:sz w:val="24"/>
          <w:szCs w:val="24"/>
        </w:rPr>
        <w:t xml:space="preserve"> 28</w:t>
      </w:r>
      <w:r w:rsidRPr="003838F5">
        <w:rPr>
          <w:rFonts w:ascii="Times New Roman" w:hAnsi="Times New Roman" w:cs="Times New Roman"/>
          <w:sz w:val="24"/>
          <w:szCs w:val="24"/>
        </w:rPr>
        <w:t xml:space="preserve">. stavka 4. Zakona o komunalnom gospodarstvu ("Narodne novine" broj 26/03-pročišćeni tekst, 82/04,110/04, 178/04, 38/09, </w:t>
      </w:r>
      <w:r w:rsidRPr="00383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8F5">
        <w:rPr>
          <w:rFonts w:ascii="Times New Roman" w:hAnsi="Times New Roman" w:cs="Times New Roman"/>
          <w:sz w:val="24"/>
          <w:szCs w:val="24"/>
        </w:rPr>
        <w:t>79/09, 153/09, 49/11, 84/11, 90/11, 144/12, 94/13, 153/13, 147/14 i 36/15) i članka 49. Statuta Grada Makarske ("Glasnik Grada Makarske" broj8/09, 13/09, 2/13, 8/13 i 9/13 - pročišćeni tekst) Gradonačelnik Grada Makarske podnosi</w:t>
      </w:r>
      <w:r w:rsidR="00C95C66" w:rsidRPr="003838F5">
        <w:rPr>
          <w:rFonts w:ascii="Times New Roman" w:hAnsi="Times New Roman" w:cs="Times New Roman"/>
          <w:sz w:val="24"/>
          <w:szCs w:val="24"/>
        </w:rPr>
        <w:t xml:space="preserve"> Gradskom vijeću Grada Makarske</w:t>
      </w:r>
    </w:p>
    <w:p w:rsidR="00267910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5C1" w:rsidRPr="003838F5" w:rsidRDefault="009455C1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C66" w:rsidRPr="003838F5" w:rsidRDefault="00267910" w:rsidP="0026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838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IZVJEŠĆE </w:t>
      </w:r>
    </w:p>
    <w:p w:rsidR="00267910" w:rsidRPr="003838F5" w:rsidRDefault="00267910" w:rsidP="0026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IZVRŠENJU PROGRAMA </w:t>
      </w:r>
      <w:r w:rsidR="00F026E1" w:rsidRPr="003838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ODRŽAVANJA</w:t>
      </w:r>
      <w:r w:rsidRPr="003838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KOMUNALNE INFRASTRUKTURE za 2016. godinu</w:t>
      </w:r>
    </w:p>
    <w:p w:rsidR="00267910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5C1" w:rsidRPr="003838F5" w:rsidRDefault="009455C1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C66" w:rsidRPr="003838F5" w:rsidRDefault="00C95C66" w:rsidP="00C95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Prog</w:t>
      </w:r>
      <w:r w:rsidR="00B1259B"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ram održavanja</w:t>
      </w: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objekata i uređaja komunalne infrastrukture za 2016. objavljen je u Glasniku Grada Makarske: broj 12/15, 8/16 i 15/16):</w:t>
      </w:r>
    </w:p>
    <w:p w:rsidR="00C95C66" w:rsidRPr="003838F5" w:rsidRDefault="00C95C66" w:rsidP="0026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7910" w:rsidRPr="003838F5" w:rsidRDefault="00267910" w:rsidP="00C95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Tijekom 2016. godine izvršeni su slijedeći radovi planirani u Programu </w:t>
      </w:r>
      <w:r w:rsidR="00B1259B"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</w:t>
      </w: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objekata i uređaja komunalne infrastrukture </w:t>
      </w:r>
      <w:r w:rsidR="00C95C66"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za 2016.</w:t>
      </w:r>
      <w:r w:rsidR="00DB6333"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g.</w:t>
      </w:r>
      <w:r w:rsidR="00C95C66"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7E13FD" w:rsidRPr="003838F5" w:rsidRDefault="007E13FD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7"/>
        <w:gridCol w:w="4318"/>
        <w:gridCol w:w="8"/>
        <w:gridCol w:w="1685"/>
        <w:gridCol w:w="28"/>
        <w:gridCol w:w="1462"/>
        <w:gridCol w:w="19"/>
        <w:gridCol w:w="965"/>
      </w:tblGrid>
      <w:tr w:rsidR="00A542D9" w:rsidRPr="003838F5" w:rsidTr="00B87E8E">
        <w:tc>
          <w:tcPr>
            <w:tcW w:w="4895" w:type="dxa"/>
            <w:gridSpan w:val="2"/>
          </w:tcPr>
          <w:p w:rsidR="00267910" w:rsidRPr="003838F5" w:rsidRDefault="00267910" w:rsidP="00267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Opis i opseg radova</w:t>
            </w:r>
          </w:p>
          <w:p w:rsidR="00527179" w:rsidRPr="003838F5" w:rsidRDefault="00527179" w:rsidP="00267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gridSpan w:val="2"/>
          </w:tcPr>
          <w:p w:rsidR="00267910" w:rsidRPr="003838F5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</w:tc>
        <w:tc>
          <w:tcPr>
            <w:tcW w:w="1490" w:type="dxa"/>
            <w:gridSpan w:val="2"/>
          </w:tcPr>
          <w:p w:rsidR="00267910" w:rsidRPr="003838F5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</w:tc>
        <w:tc>
          <w:tcPr>
            <w:tcW w:w="984" w:type="dxa"/>
            <w:gridSpan w:val="2"/>
          </w:tcPr>
          <w:p w:rsidR="00267910" w:rsidRPr="003838F5" w:rsidRDefault="001F3264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1F3264" w:rsidRPr="003838F5" w:rsidRDefault="001F3264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87E8E" w:rsidRPr="003838F5" w:rsidTr="00B87E8E">
        <w:tc>
          <w:tcPr>
            <w:tcW w:w="577" w:type="dxa"/>
          </w:tcPr>
          <w:p w:rsidR="00267910" w:rsidRPr="003838F5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318" w:type="dxa"/>
          </w:tcPr>
          <w:p w:rsidR="003D3653" w:rsidRDefault="003838F5" w:rsidP="003838F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Održavanje i popravak oborinskog</w:t>
            </w:r>
          </w:p>
          <w:p w:rsidR="00527179" w:rsidRPr="003838F5" w:rsidRDefault="003838F5" w:rsidP="003838F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sustava</w:t>
            </w:r>
          </w:p>
        </w:tc>
        <w:tc>
          <w:tcPr>
            <w:tcW w:w="1693" w:type="dxa"/>
            <w:gridSpan w:val="2"/>
          </w:tcPr>
          <w:p w:rsidR="00267910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50.000,00</w:t>
            </w:r>
          </w:p>
        </w:tc>
        <w:tc>
          <w:tcPr>
            <w:tcW w:w="1490" w:type="dxa"/>
            <w:gridSpan w:val="2"/>
          </w:tcPr>
          <w:p w:rsidR="00267910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gridSpan w:val="2"/>
          </w:tcPr>
          <w:p w:rsidR="00267910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87E8E" w:rsidRPr="003838F5" w:rsidTr="00B87E8E">
        <w:tc>
          <w:tcPr>
            <w:tcW w:w="577" w:type="dxa"/>
          </w:tcPr>
          <w:p w:rsidR="00267910" w:rsidRPr="003838F5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43D" w:rsidRPr="00383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8" w:type="dxa"/>
          </w:tcPr>
          <w:p w:rsidR="00267910" w:rsidRPr="003838F5" w:rsidRDefault="00AF03DB" w:rsidP="00C9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Odvodnja atmosferskih voda</w:t>
            </w:r>
          </w:p>
        </w:tc>
        <w:tc>
          <w:tcPr>
            <w:tcW w:w="1693" w:type="dxa"/>
            <w:gridSpan w:val="2"/>
          </w:tcPr>
          <w:p w:rsidR="00267910" w:rsidRPr="003838F5" w:rsidRDefault="00AF03DB" w:rsidP="00C95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95C66"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0.000,00   </w:t>
            </w:r>
          </w:p>
        </w:tc>
        <w:tc>
          <w:tcPr>
            <w:tcW w:w="1490" w:type="dxa"/>
            <w:gridSpan w:val="2"/>
          </w:tcPr>
          <w:p w:rsidR="00267910" w:rsidRPr="003838F5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4" w:type="dxa"/>
            <w:gridSpan w:val="2"/>
          </w:tcPr>
          <w:p w:rsidR="00267910" w:rsidRPr="003838F5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519" w:rsidRPr="003838F5" w:rsidTr="004270CC">
        <w:tc>
          <w:tcPr>
            <w:tcW w:w="9062" w:type="dxa"/>
            <w:gridSpan w:val="8"/>
          </w:tcPr>
          <w:p w:rsidR="00972519" w:rsidRPr="003838F5" w:rsidRDefault="0097251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326" w:type="dxa"/>
            <w:gridSpan w:val="2"/>
          </w:tcPr>
          <w:p w:rsid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Čišćenje, skupljanje i odvoz</w:t>
            </w:r>
          </w:p>
          <w:p w:rsidR="00AF03DB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komunalnog otpada</w:t>
            </w:r>
          </w:p>
        </w:tc>
        <w:tc>
          <w:tcPr>
            <w:tcW w:w="1713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4.360.000,00</w:t>
            </w:r>
          </w:p>
        </w:tc>
        <w:tc>
          <w:tcPr>
            <w:tcW w:w="1481" w:type="dxa"/>
            <w:gridSpan w:val="2"/>
          </w:tcPr>
          <w:p w:rsidR="00AF03DB" w:rsidRPr="00E3484B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4.438.123,89</w:t>
            </w:r>
          </w:p>
        </w:tc>
        <w:tc>
          <w:tcPr>
            <w:tcW w:w="965" w:type="dxa"/>
          </w:tcPr>
          <w:p w:rsidR="00AF03DB" w:rsidRPr="00E3484B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101,79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Čišćenje javnih površina, sakupljanje i odvoz komunalnog otpada</w:t>
            </w:r>
          </w:p>
        </w:tc>
        <w:tc>
          <w:tcPr>
            <w:tcW w:w="1713" w:type="dxa"/>
            <w:gridSpan w:val="2"/>
          </w:tcPr>
          <w:p w:rsidR="00AF03DB" w:rsidRPr="003838F5" w:rsidRDefault="00AF03DB" w:rsidP="00AF03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3.700.000,00   </w:t>
            </w:r>
          </w:p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3.769.833,31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101,89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Dezinsekcija i deratizacija</w:t>
            </w:r>
          </w:p>
        </w:tc>
        <w:tc>
          <w:tcPr>
            <w:tcW w:w="1713" w:type="dxa"/>
            <w:gridSpan w:val="2"/>
          </w:tcPr>
          <w:p w:rsidR="00AF03DB" w:rsidRPr="003838F5" w:rsidRDefault="00AF03DB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150.506,25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88,53</w:t>
            </w:r>
          </w:p>
        </w:tc>
      </w:tr>
      <w:tr w:rsidR="00AF03DB" w:rsidRPr="003838F5" w:rsidTr="00B87E8E">
        <w:tc>
          <w:tcPr>
            <w:tcW w:w="577" w:type="dxa"/>
          </w:tcPr>
          <w:p w:rsidR="0030594F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  <w:gridSpan w:val="2"/>
          </w:tcPr>
          <w:p w:rsidR="00AF03DB" w:rsidRPr="003838F5" w:rsidRDefault="00FA2EC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Ostale usluge (čišćenja i održavanja)</w:t>
            </w:r>
          </w:p>
        </w:tc>
        <w:tc>
          <w:tcPr>
            <w:tcW w:w="1713" w:type="dxa"/>
            <w:gridSpan w:val="2"/>
          </w:tcPr>
          <w:p w:rsidR="00AF03DB" w:rsidRPr="003838F5" w:rsidRDefault="00FA2EC3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490.000,00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517.784,33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105,67</w:t>
            </w:r>
          </w:p>
        </w:tc>
      </w:tr>
      <w:tr w:rsidR="003838F5" w:rsidRPr="003838F5" w:rsidTr="00B87E8E">
        <w:tc>
          <w:tcPr>
            <w:tcW w:w="577" w:type="dxa"/>
          </w:tcPr>
          <w:p w:rsidR="003838F5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gridSpan w:val="2"/>
          </w:tcPr>
          <w:p w:rsidR="003838F5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:rsidR="003838F5" w:rsidRPr="003838F5" w:rsidRDefault="003838F5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838F5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3838F5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0640E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4326" w:type="dxa"/>
            <w:gridSpan w:val="2"/>
          </w:tcPr>
          <w:p w:rsidR="00AF03DB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javnih površina</w:t>
            </w:r>
          </w:p>
        </w:tc>
        <w:tc>
          <w:tcPr>
            <w:tcW w:w="1713" w:type="dxa"/>
            <w:gridSpan w:val="2"/>
          </w:tcPr>
          <w:p w:rsidR="000640E7" w:rsidRPr="003838F5" w:rsidRDefault="000640E7" w:rsidP="000640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2.050.000,00   </w:t>
            </w:r>
          </w:p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AF03DB" w:rsidRPr="00E3484B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1.627.810,12</w:t>
            </w:r>
          </w:p>
        </w:tc>
        <w:tc>
          <w:tcPr>
            <w:tcW w:w="965" w:type="dxa"/>
          </w:tcPr>
          <w:p w:rsidR="00AF03DB" w:rsidRPr="00E3484B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79,41</w:t>
            </w:r>
          </w:p>
        </w:tc>
      </w:tr>
      <w:tr w:rsidR="00AF03DB" w:rsidRPr="003838F5" w:rsidTr="00B87E8E">
        <w:trPr>
          <w:trHeight w:val="277"/>
        </w:trPr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  <w:gridSpan w:val="2"/>
          </w:tcPr>
          <w:p w:rsidR="00AF03DB" w:rsidRPr="003838F5" w:rsidRDefault="000640E7" w:rsidP="003838F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Horizontalna i vertikalna signalizacija</w:t>
            </w:r>
          </w:p>
        </w:tc>
        <w:tc>
          <w:tcPr>
            <w:tcW w:w="1713" w:type="dxa"/>
            <w:gridSpan w:val="2"/>
          </w:tcPr>
          <w:p w:rsidR="00AF03DB" w:rsidRPr="003838F5" w:rsidRDefault="000640E7" w:rsidP="003838F5">
            <w:pPr>
              <w:pStyle w:val="Bezprored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  <w:gridSpan w:val="2"/>
          </w:tcPr>
          <w:p w:rsidR="00AF03DB" w:rsidRPr="003838F5" w:rsidRDefault="000640E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Utrošak vode</w:t>
            </w:r>
          </w:p>
        </w:tc>
        <w:tc>
          <w:tcPr>
            <w:tcW w:w="1713" w:type="dxa"/>
            <w:gridSpan w:val="2"/>
          </w:tcPr>
          <w:p w:rsidR="00AF03DB" w:rsidRPr="003838F5" w:rsidRDefault="000640E7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561.473,28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80,21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  <w:gridSpan w:val="2"/>
          </w:tcPr>
          <w:p w:rsidR="00AF03DB" w:rsidRPr="003838F5" w:rsidRDefault="000640E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Nabava komunalne opreme</w:t>
            </w:r>
          </w:p>
        </w:tc>
        <w:tc>
          <w:tcPr>
            <w:tcW w:w="1713" w:type="dxa"/>
            <w:gridSpan w:val="2"/>
          </w:tcPr>
          <w:p w:rsidR="00AF03DB" w:rsidRPr="003838F5" w:rsidRDefault="000640E7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244.585,03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6" w:type="dxa"/>
            <w:gridSpan w:val="2"/>
          </w:tcPr>
          <w:p w:rsidR="00AF03DB" w:rsidRPr="003838F5" w:rsidRDefault="000640E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Održavanje parkova i igrališta</w:t>
            </w:r>
          </w:p>
        </w:tc>
        <w:tc>
          <w:tcPr>
            <w:tcW w:w="1713" w:type="dxa"/>
            <w:gridSpan w:val="2"/>
          </w:tcPr>
          <w:p w:rsidR="00AF03DB" w:rsidRPr="003838F5" w:rsidRDefault="000640E7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189.445,56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94,72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0594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6" w:type="dxa"/>
            <w:gridSpan w:val="2"/>
          </w:tcPr>
          <w:p w:rsidR="00AF03DB" w:rsidRPr="003838F5" w:rsidRDefault="000640E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 xml:space="preserve">Održavanje i </w:t>
            </w:r>
            <w:proofErr w:type="spellStart"/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nadohrana</w:t>
            </w:r>
            <w:proofErr w:type="spellEnd"/>
            <w:r w:rsidRPr="003838F5">
              <w:rPr>
                <w:rFonts w:ascii="Times New Roman" w:hAnsi="Times New Roman" w:cs="Times New Roman"/>
                <w:sz w:val="24"/>
                <w:szCs w:val="24"/>
              </w:rPr>
              <w:t xml:space="preserve"> plaže</w:t>
            </w:r>
          </w:p>
        </w:tc>
        <w:tc>
          <w:tcPr>
            <w:tcW w:w="1713" w:type="dxa"/>
            <w:gridSpan w:val="2"/>
          </w:tcPr>
          <w:p w:rsidR="00AF03DB" w:rsidRPr="003838F5" w:rsidRDefault="000640E7" w:rsidP="003838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450.000,00   </w:t>
            </w:r>
          </w:p>
        </w:tc>
        <w:tc>
          <w:tcPr>
            <w:tcW w:w="1481" w:type="dxa"/>
            <w:gridSpan w:val="2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632.306,25</w:t>
            </w:r>
          </w:p>
        </w:tc>
        <w:tc>
          <w:tcPr>
            <w:tcW w:w="965" w:type="dxa"/>
          </w:tcPr>
          <w:p w:rsidR="00AF03DB" w:rsidRPr="003838F5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140,51</w:t>
            </w: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DB" w:rsidRPr="003838F5" w:rsidTr="00B87E8E">
        <w:tc>
          <w:tcPr>
            <w:tcW w:w="577" w:type="dxa"/>
          </w:tcPr>
          <w:p w:rsidR="00AF03DB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6" w:type="dxa"/>
            <w:gridSpan w:val="2"/>
          </w:tcPr>
          <w:p w:rsidR="00AF03DB" w:rsidRPr="003838F5" w:rsidRDefault="003838F5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nerazvrstanih cesta</w:t>
            </w:r>
          </w:p>
        </w:tc>
        <w:tc>
          <w:tcPr>
            <w:tcW w:w="1713" w:type="dxa"/>
            <w:gridSpan w:val="2"/>
          </w:tcPr>
          <w:p w:rsidR="000640E7" w:rsidRPr="003838F5" w:rsidRDefault="000640E7" w:rsidP="000640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100.000,00   </w:t>
            </w:r>
          </w:p>
          <w:p w:rsidR="00AF03DB" w:rsidRPr="003838F5" w:rsidRDefault="00AF03DB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AF03DB" w:rsidRPr="00E3484B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186.045,93</w:t>
            </w:r>
          </w:p>
        </w:tc>
        <w:tc>
          <w:tcPr>
            <w:tcW w:w="965" w:type="dxa"/>
          </w:tcPr>
          <w:p w:rsidR="00AF03DB" w:rsidRPr="00E3484B" w:rsidRDefault="003D36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186,05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Popravak i održavanje nerazvrstanih cesta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186.045,93</w:t>
            </w: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186,05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javne rasvjete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2.430.000,00   </w:t>
            </w:r>
          </w:p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D3653" w:rsidRPr="00E3484B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2.378.951,25</w:t>
            </w:r>
          </w:p>
        </w:tc>
        <w:tc>
          <w:tcPr>
            <w:tcW w:w="965" w:type="dxa"/>
          </w:tcPr>
          <w:p w:rsidR="003D3653" w:rsidRPr="00E3484B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97,90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Održavanje objekata i uređaja javne rasvjete - rad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1.250.000,00   </w:t>
            </w:r>
          </w:p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1.210.242,50</w:t>
            </w: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Održavanje javne rasvjete - utrošak struje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1.000.000,00   </w:t>
            </w: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998.842,46</w:t>
            </w: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99,88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Prigodna dekoracija i iluminacija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180.000,00   </w:t>
            </w: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169.866,29</w:t>
            </w: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94,37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53" w:rsidRPr="003838F5" w:rsidTr="00B87E8E">
        <w:tc>
          <w:tcPr>
            <w:tcW w:w="577" w:type="dxa"/>
          </w:tcPr>
          <w:p w:rsidR="003D3653" w:rsidRPr="00B87E8E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/>
                <w:sz w:val="24"/>
                <w:szCs w:val="24"/>
              </w:rPr>
              <w:t>VI.</w:t>
            </w:r>
          </w:p>
        </w:tc>
        <w:tc>
          <w:tcPr>
            <w:tcW w:w="4326" w:type="dxa"/>
            <w:gridSpan w:val="2"/>
          </w:tcPr>
          <w:p w:rsidR="003D3653" w:rsidRPr="00B87E8E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/>
                <w:sz w:val="24"/>
                <w:szCs w:val="24"/>
              </w:rPr>
              <w:t>Ostalo održavanje</w:t>
            </w:r>
          </w:p>
        </w:tc>
        <w:tc>
          <w:tcPr>
            <w:tcW w:w="1713" w:type="dxa"/>
            <w:gridSpan w:val="2"/>
          </w:tcPr>
          <w:p w:rsidR="003D3653" w:rsidRPr="003838F5" w:rsidRDefault="003D3653" w:rsidP="003D36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263.100,00   </w:t>
            </w:r>
          </w:p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3D3653" w:rsidRPr="00E3484B" w:rsidRDefault="00651814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259.449,53</w:t>
            </w:r>
          </w:p>
        </w:tc>
        <w:tc>
          <w:tcPr>
            <w:tcW w:w="965" w:type="dxa"/>
          </w:tcPr>
          <w:p w:rsidR="003D3653" w:rsidRPr="00E3484B" w:rsidRDefault="00651814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84B">
              <w:rPr>
                <w:rFonts w:ascii="Times New Roman" w:hAnsi="Times New Roman" w:cs="Times New Roman"/>
                <w:b/>
                <w:sz w:val="24"/>
                <w:szCs w:val="24"/>
              </w:rPr>
              <w:t>98,61</w:t>
            </w:r>
          </w:p>
        </w:tc>
      </w:tr>
      <w:tr w:rsidR="003D3653" w:rsidRPr="003838F5" w:rsidTr="00B87E8E">
        <w:tc>
          <w:tcPr>
            <w:tcW w:w="577" w:type="dxa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  <w:gridSpan w:val="2"/>
          </w:tcPr>
          <w:p w:rsidR="003D3653" w:rsidRPr="003838F5" w:rsidRDefault="003D3653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Usluge službe za uklanjanje s JPP-e</w:t>
            </w:r>
          </w:p>
        </w:tc>
        <w:tc>
          <w:tcPr>
            <w:tcW w:w="1713" w:type="dxa"/>
            <w:gridSpan w:val="2"/>
          </w:tcPr>
          <w:p w:rsidR="003D3653" w:rsidRPr="00B87E8E" w:rsidRDefault="003D3653" w:rsidP="003D36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108.100,00   </w:t>
            </w:r>
          </w:p>
        </w:tc>
        <w:tc>
          <w:tcPr>
            <w:tcW w:w="1481" w:type="dxa"/>
            <w:gridSpan w:val="2"/>
          </w:tcPr>
          <w:p w:rsidR="003D3653" w:rsidRPr="003838F5" w:rsidRDefault="00651814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105.500,00</w:t>
            </w:r>
          </w:p>
        </w:tc>
        <w:tc>
          <w:tcPr>
            <w:tcW w:w="965" w:type="dxa"/>
          </w:tcPr>
          <w:p w:rsidR="003D3653" w:rsidRPr="003838F5" w:rsidRDefault="00651814" w:rsidP="003D36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97,59</w:t>
            </w:r>
          </w:p>
        </w:tc>
      </w:tr>
      <w:tr w:rsidR="009455C1" w:rsidRPr="003838F5" w:rsidTr="00B87E8E">
        <w:tc>
          <w:tcPr>
            <w:tcW w:w="577" w:type="dxa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  <w:gridSpan w:val="2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Pričuva</w:t>
            </w:r>
          </w:p>
        </w:tc>
        <w:tc>
          <w:tcPr>
            <w:tcW w:w="1713" w:type="dxa"/>
            <w:gridSpan w:val="2"/>
          </w:tcPr>
          <w:p w:rsidR="009455C1" w:rsidRPr="00B87E8E" w:rsidRDefault="009455C1" w:rsidP="009455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70.000,00   </w:t>
            </w:r>
          </w:p>
        </w:tc>
        <w:tc>
          <w:tcPr>
            <w:tcW w:w="1481" w:type="dxa"/>
            <w:gridSpan w:val="2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43.183,35</w:t>
            </w:r>
          </w:p>
        </w:tc>
        <w:tc>
          <w:tcPr>
            <w:tcW w:w="965" w:type="dxa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61,69</w:t>
            </w:r>
          </w:p>
        </w:tc>
      </w:tr>
      <w:tr w:rsidR="009455C1" w:rsidRPr="003838F5" w:rsidTr="00B87E8E">
        <w:tc>
          <w:tcPr>
            <w:tcW w:w="4903" w:type="dxa"/>
            <w:gridSpan w:val="3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Opis i opseg radova</w:t>
            </w:r>
          </w:p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</w:tcPr>
          <w:p w:rsidR="009455C1" w:rsidRPr="00B87E8E" w:rsidRDefault="009455C1" w:rsidP="009455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</w:tc>
        <w:tc>
          <w:tcPr>
            <w:tcW w:w="1481" w:type="dxa"/>
            <w:gridSpan w:val="2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</w:tc>
        <w:tc>
          <w:tcPr>
            <w:tcW w:w="965" w:type="dxa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455C1" w:rsidRPr="003838F5" w:rsidTr="00B87E8E">
        <w:tc>
          <w:tcPr>
            <w:tcW w:w="577" w:type="dxa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  <w:gridSpan w:val="2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713" w:type="dxa"/>
            <w:gridSpan w:val="2"/>
          </w:tcPr>
          <w:p w:rsidR="009455C1" w:rsidRPr="00B87E8E" w:rsidRDefault="009455C1" w:rsidP="009455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85.000,00   </w:t>
            </w:r>
          </w:p>
        </w:tc>
        <w:tc>
          <w:tcPr>
            <w:tcW w:w="1481" w:type="dxa"/>
            <w:gridSpan w:val="2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110.766,18</w:t>
            </w:r>
          </w:p>
        </w:tc>
        <w:tc>
          <w:tcPr>
            <w:tcW w:w="965" w:type="dxa"/>
          </w:tcPr>
          <w:p w:rsidR="009455C1" w:rsidRPr="003838F5" w:rsidRDefault="009455C1" w:rsidP="009455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130,31</w:t>
            </w:r>
          </w:p>
        </w:tc>
      </w:tr>
    </w:tbl>
    <w:p w:rsidR="000908CF" w:rsidRPr="003838F5" w:rsidRDefault="000908CF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910" w:rsidRPr="003838F5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8"/>
        <w:gridCol w:w="4220"/>
        <w:gridCol w:w="1691"/>
        <w:gridCol w:w="1596"/>
        <w:gridCol w:w="977"/>
      </w:tblGrid>
      <w:tr w:rsidR="00AA1FF3" w:rsidRPr="003838F5" w:rsidTr="00AA1FF3">
        <w:tc>
          <w:tcPr>
            <w:tcW w:w="4798" w:type="dxa"/>
            <w:gridSpan w:val="2"/>
          </w:tcPr>
          <w:p w:rsidR="007E4E0C" w:rsidRPr="003838F5" w:rsidRDefault="007E4E0C" w:rsidP="007E4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REKAPITULACIJA</w:t>
            </w:r>
          </w:p>
          <w:p w:rsidR="004B7291" w:rsidRPr="003838F5" w:rsidRDefault="004B7291" w:rsidP="007E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4B7291" w:rsidRPr="003838F5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</w:tc>
        <w:tc>
          <w:tcPr>
            <w:tcW w:w="1596" w:type="dxa"/>
          </w:tcPr>
          <w:p w:rsidR="004B7291" w:rsidRPr="003838F5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</w:tc>
        <w:tc>
          <w:tcPr>
            <w:tcW w:w="977" w:type="dxa"/>
          </w:tcPr>
          <w:p w:rsidR="004B7291" w:rsidRPr="003838F5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4B7291" w:rsidRPr="003838F5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A1FF3" w:rsidRPr="003838F5" w:rsidTr="00AA1FF3">
        <w:tc>
          <w:tcPr>
            <w:tcW w:w="578" w:type="dxa"/>
          </w:tcPr>
          <w:p w:rsidR="004B7291" w:rsidRPr="003838F5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220" w:type="dxa"/>
          </w:tcPr>
          <w:p w:rsidR="004B7291" w:rsidRPr="003838F5" w:rsidRDefault="00AA1FF3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Održavanje i popravak oborinskog sustava</w:t>
            </w: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</w:tcPr>
          <w:p w:rsidR="004B7291" w:rsidRPr="00CA2D5E" w:rsidRDefault="00AA1FF3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1596" w:type="dxa"/>
          </w:tcPr>
          <w:p w:rsidR="004B7291" w:rsidRPr="00CA2D5E" w:rsidRDefault="00CA2D5E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7" w:type="dxa"/>
          </w:tcPr>
          <w:p w:rsidR="004B7291" w:rsidRPr="00CA2D5E" w:rsidRDefault="00CA2D5E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2D5E" w:rsidRPr="003838F5" w:rsidTr="00AA1FF3">
        <w:tc>
          <w:tcPr>
            <w:tcW w:w="578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220" w:type="dxa"/>
          </w:tcPr>
          <w:p w:rsidR="00CA2D5E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Čišćenje, skupljanje i odvoz</w:t>
            </w:r>
          </w:p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komunalnog otpada</w:t>
            </w: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</w:tcPr>
          <w:p w:rsidR="00CA2D5E" w:rsidRPr="00CA2D5E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sz w:val="24"/>
                <w:szCs w:val="24"/>
              </w:rPr>
              <w:t>4.360.000,00</w:t>
            </w:r>
          </w:p>
        </w:tc>
        <w:tc>
          <w:tcPr>
            <w:tcW w:w="1596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4.438.123,89</w:t>
            </w:r>
          </w:p>
        </w:tc>
        <w:tc>
          <w:tcPr>
            <w:tcW w:w="977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101,79</w:t>
            </w:r>
          </w:p>
        </w:tc>
      </w:tr>
      <w:tr w:rsidR="00CA2D5E" w:rsidRPr="003838F5" w:rsidTr="00AA1FF3">
        <w:tc>
          <w:tcPr>
            <w:tcW w:w="578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4220" w:type="dxa"/>
          </w:tcPr>
          <w:p w:rsidR="00CA2D5E" w:rsidRPr="003838F5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javnih površina</w:t>
            </w:r>
          </w:p>
        </w:tc>
        <w:tc>
          <w:tcPr>
            <w:tcW w:w="1691" w:type="dxa"/>
          </w:tcPr>
          <w:p w:rsidR="00CA2D5E" w:rsidRPr="00CA2D5E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2.050.000,00   </w:t>
            </w:r>
          </w:p>
          <w:p w:rsidR="00CA2D5E" w:rsidRPr="00CA2D5E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1.627.810,12</w:t>
            </w:r>
          </w:p>
        </w:tc>
        <w:tc>
          <w:tcPr>
            <w:tcW w:w="977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79,41</w:t>
            </w:r>
          </w:p>
        </w:tc>
      </w:tr>
      <w:tr w:rsidR="00CA2D5E" w:rsidRPr="003838F5" w:rsidTr="00AA1FF3">
        <w:tc>
          <w:tcPr>
            <w:tcW w:w="578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CA2D5E" w:rsidRPr="003838F5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nerazvrstanih cesta</w:t>
            </w:r>
          </w:p>
        </w:tc>
        <w:tc>
          <w:tcPr>
            <w:tcW w:w="1691" w:type="dxa"/>
          </w:tcPr>
          <w:p w:rsidR="00CA2D5E" w:rsidRPr="00CA2D5E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Cs/>
                <w:sz w:val="24"/>
                <w:szCs w:val="24"/>
              </w:rPr>
              <w:t>100.000,00</w:t>
            </w:r>
          </w:p>
        </w:tc>
        <w:tc>
          <w:tcPr>
            <w:tcW w:w="1596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186.045,93</w:t>
            </w:r>
          </w:p>
        </w:tc>
        <w:tc>
          <w:tcPr>
            <w:tcW w:w="977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186,05</w:t>
            </w:r>
          </w:p>
        </w:tc>
      </w:tr>
      <w:tr w:rsidR="00CA2D5E" w:rsidRPr="003838F5" w:rsidTr="00AA1FF3">
        <w:tc>
          <w:tcPr>
            <w:tcW w:w="578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220" w:type="dxa"/>
          </w:tcPr>
          <w:p w:rsidR="00CA2D5E" w:rsidRPr="003838F5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Održavanje javne rasvjete</w:t>
            </w:r>
          </w:p>
        </w:tc>
        <w:tc>
          <w:tcPr>
            <w:tcW w:w="1691" w:type="dxa"/>
          </w:tcPr>
          <w:p w:rsidR="00CA2D5E" w:rsidRPr="00CA2D5E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2.430.000,00   </w:t>
            </w:r>
          </w:p>
          <w:p w:rsidR="00CA2D5E" w:rsidRPr="00CA2D5E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2.378.951,25</w:t>
            </w:r>
          </w:p>
        </w:tc>
        <w:tc>
          <w:tcPr>
            <w:tcW w:w="977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97,90</w:t>
            </w:r>
          </w:p>
        </w:tc>
      </w:tr>
      <w:tr w:rsidR="00CA2D5E" w:rsidRPr="003838F5" w:rsidTr="00AA1FF3">
        <w:tc>
          <w:tcPr>
            <w:tcW w:w="578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</w:t>
            </w:r>
          </w:p>
        </w:tc>
        <w:tc>
          <w:tcPr>
            <w:tcW w:w="4220" w:type="dxa"/>
          </w:tcPr>
          <w:p w:rsidR="00CA2D5E" w:rsidRPr="003838F5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8E">
              <w:rPr>
                <w:rFonts w:ascii="Times New Roman" w:hAnsi="Times New Roman" w:cs="Times New Roman"/>
                <w:b/>
                <w:sz w:val="24"/>
                <w:szCs w:val="24"/>
              </w:rPr>
              <w:t>Ostalo održavanje</w:t>
            </w:r>
          </w:p>
        </w:tc>
        <w:tc>
          <w:tcPr>
            <w:tcW w:w="1691" w:type="dxa"/>
          </w:tcPr>
          <w:p w:rsidR="00CA2D5E" w:rsidRPr="00CA2D5E" w:rsidRDefault="00CA2D5E" w:rsidP="00CA2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263.100,00   </w:t>
            </w:r>
          </w:p>
          <w:p w:rsidR="00CA2D5E" w:rsidRPr="00CA2D5E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259.449,53</w:t>
            </w:r>
          </w:p>
        </w:tc>
        <w:tc>
          <w:tcPr>
            <w:tcW w:w="977" w:type="dxa"/>
          </w:tcPr>
          <w:p w:rsidR="00CA2D5E" w:rsidRPr="003838F5" w:rsidRDefault="00CA2D5E" w:rsidP="00CA2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98,61</w:t>
            </w:r>
          </w:p>
        </w:tc>
      </w:tr>
      <w:tr w:rsidR="00AA1FF3" w:rsidRPr="003838F5" w:rsidTr="00AA1FF3">
        <w:trPr>
          <w:trHeight w:val="485"/>
        </w:trPr>
        <w:tc>
          <w:tcPr>
            <w:tcW w:w="4798" w:type="dxa"/>
            <w:gridSpan w:val="2"/>
          </w:tcPr>
          <w:p w:rsidR="00974905" w:rsidRPr="003838F5" w:rsidRDefault="00974905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691" w:type="dxa"/>
          </w:tcPr>
          <w:p w:rsidR="00974905" w:rsidRPr="00CA2D5E" w:rsidRDefault="00AA1FF3" w:rsidP="006354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9.253.100</w:t>
            </w:r>
          </w:p>
        </w:tc>
        <w:tc>
          <w:tcPr>
            <w:tcW w:w="1596" w:type="dxa"/>
          </w:tcPr>
          <w:p w:rsidR="00974905" w:rsidRPr="00CA2D5E" w:rsidRDefault="00AA1FF3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/>
                <w:sz w:val="24"/>
                <w:szCs w:val="24"/>
              </w:rPr>
              <w:t>8.890.380,72</w:t>
            </w:r>
          </w:p>
        </w:tc>
        <w:tc>
          <w:tcPr>
            <w:tcW w:w="977" w:type="dxa"/>
          </w:tcPr>
          <w:p w:rsidR="00974905" w:rsidRPr="00CA2D5E" w:rsidRDefault="00AA1FF3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D5E">
              <w:rPr>
                <w:rFonts w:ascii="Times New Roman" w:hAnsi="Times New Roman" w:cs="Times New Roman"/>
                <w:b/>
                <w:sz w:val="24"/>
                <w:szCs w:val="24"/>
              </w:rPr>
              <w:t>96,08</w:t>
            </w:r>
          </w:p>
        </w:tc>
      </w:tr>
    </w:tbl>
    <w:p w:rsidR="0030295E" w:rsidRDefault="0030295E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2668" w:rsidRPr="003838F5" w:rsidRDefault="00116E32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</w:t>
      </w:r>
      <w:r w:rsidR="001B48B4"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održavanja</w:t>
      </w:r>
      <w:r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komunalne infrastrukture za 2016. </w:t>
      </w:r>
      <w:r w:rsidR="001B48B4"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9360A4"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ealiziran </w:t>
      </w:r>
      <w:r w:rsidRPr="00383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 iz slijedećih izvora:</w:t>
      </w:r>
    </w:p>
    <w:tbl>
      <w:tblPr>
        <w:tblStyle w:val="Reetkatablice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78"/>
        <w:gridCol w:w="6647"/>
        <w:gridCol w:w="1701"/>
      </w:tblGrid>
      <w:tr w:rsidR="006666A3" w:rsidRPr="003838F5" w:rsidTr="00AC7EF2">
        <w:tc>
          <w:tcPr>
            <w:tcW w:w="578" w:type="dxa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647" w:type="dxa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OPĆI PRIHODI</w:t>
            </w:r>
          </w:p>
        </w:tc>
        <w:tc>
          <w:tcPr>
            <w:tcW w:w="1701" w:type="dxa"/>
          </w:tcPr>
          <w:p w:rsidR="00116E32" w:rsidRPr="003838F5" w:rsidRDefault="00E3484B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3.323.812,56</w:t>
            </w:r>
          </w:p>
        </w:tc>
      </w:tr>
      <w:tr w:rsidR="006666A3" w:rsidRPr="003838F5" w:rsidTr="00AC7EF2">
        <w:tc>
          <w:tcPr>
            <w:tcW w:w="578" w:type="dxa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6647" w:type="dxa"/>
          </w:tcPr>
          <w:p w:rsidR="00AC7EF2" w:rsidRPr="003838F5" w:rsidRDefault="00E3484B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PRIHOVI</w:t>
            </w:r>
          </w:p>
        </w:tc>
        <w:tc>
          <w:tcPr>
            <w:tcW w:w="1701" w:type="dxa"/>
          </w:tcPr>
          <w:p w:rsidR="00116E32" w:rsidRPr="003838F5" w:rsidRDefault="00E3484B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400.000,00</w:t>
            </w:r>
          </w:p>
        </w:tc>
      </w:tr>
      <w:tr w:rsidR="006666A3" w:rsidRPr="003838F5" w:rsidTr="00AC7EF2">
        <w:tc>
          <w:tcPr>
            <w:tcW w:w="578" w:type="dxa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6647" w:type="dxa"/>
          </w:tcPr>
          <w:p w:rsidR="00116E32" w:rsidRPr="003838F5" w:rsidRDefault="00E3484B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OSTALI PRIHODI ZA POSEBNE NAMJENE</w:t>
            </w:r>
          </w:p>
        </w:tc>
        <w:tc>
          <w:tcPr>
            <w:tcW w:w="1701" w:type="dxa"/>
          </w:tcPr>
          <w:p w:rsidR="00116E32" w:rsidRPr="003838F5" w:rsidRDefault="00E3484B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314.881,25</w:t>
            </w:r>
          </w:p>
        </w:tc>
      </w:tr>
      <w:tr w:rsidR="006666A3" w:rsidRPr="003838F5" w:rsidTr="00AC7EF2">
        <w:tc>
          <w:tcPr>
            <w:tcW w:w="578" w:type="dxa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666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7" w:type="dxa"/>
          </w:tcPr>
          <w:p w:rsidR="00116E32" w:rsidRPr="003838F5" w:rsidRDefault="00E3484B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KOMUN</w:t>
            </w:r>
            <w:r w:rsidR="00A63D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LNE NAKNADE</w:t>
            </w:r>
          </w:p>
        </w:tc>
        <w:tc>
          <w:tcPr>
            <w:tcW w:w="1701" w:type="dxa"/>
          </w:tcPr>
          <w:p w:rsidR="00116E32" w:rsidRPr="003838F5" w:rsidRDefault="00E3484B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3.718.137,48</w:t>
            </w:r>
          </w:p>
        </w:tc>
      </w:tr>
      <w:tr w:rsidR="00FD2668" w:rsidRPr="003838F5" w:rsidTr="00AC7EF2">
        <w:tc>
          <w:tcPr>
            <w:tcW w:w="578" w:type="dxa"/>
          </w:tcPr>
          <w:p w:rsidR="00FD2668" w:rsidRPr="003838F5" w:rsidRDefault="006666A3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6647" w:type="dxa"/>
          </w:tcPr>
          <w:p w:rsidR="00FD2668" w:rsidRDefault="006666A3" w:rsidP="00116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KONCESIJE I KONCESIJSKIH ODOBRENJA</w:t>
            </w:r>
          </w:p>
        </w:tc>
        <w:tc>
          <w:tcPr>
            <w:tcW w:w="1701" w:type="dxa"/>
          </w:tcPr>
          <w:p w:rsidR="00FD2668" w:rsidRDefault="006666A3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551.668,75</w:t>
            </w:r>
          </w:p>
        </w:tc>
      </w:tr>
      <w:tr w:rsidR="00FD2668" w:rsidRPr="003838F5" w:rsidTr="00AC7EF2">
        <w:tc>
          <w:tcPr>
            <w:tcW w:w="578" w:type="dxa"/>
          </w:tcPr>
          <w:p w:rsidR="00FD2668" w:rsidRPr="003838F5" w:rsidRDefault="006666A3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6647" w:type="dxa"/>
          </w:tcPr>
          <w:p w:rsidR="00FD2668" w:rsidRDefault="006666A3" w:rsidP="00116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PRODAJE NEFINANCIJSKE IMOVINE</w:t>
            </w:r>
          </w:p>
        </w:tc>
        <w:tc>
          <w:tcPr>
            <w:tcW w:w="1701" w:type="dxa"/>
          </w:tcPr>
          <w:p w:rsidR="00FD2668" w:rsidRDefault="006666A3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581.880,68</w:t>
            </w:r>
          </w:p>
        </w:tc>
      </w:tr>
      <w:tr w:rsidR="006666A3" w:rsidRPr="003838F5" w:rsidTr="00AC7EF2">
        <w:trPr>
          <w:trHeight w:val="485"/>
        </w:trPr>
        <w:tc>
          <w:tcPr>
            <w:tcW w:w="7225" w:type="dxa"/>
            <w:gridSpan w:val="2"/>
          </w:tcPr>
          <w:p w:rsidR="00116E32" w:rsidRPr="003838F5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F5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701" w:type="dxa"/>
          </w:tcPr>
          <w:p w:rsidR="00116E32" w:rsidRPr="003838F5" w:rsidRDefault="00E3484B" w:rsidP="00116E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8.890.380,72</w:t>
            </w:r>
          </w:p>
        </w:tc>
      </w:tr>
    </w:tbl>
    <w:p w:rsidR="00116E32" w:rsidRPr="003838F5" w:rsidRDefault="00116E32" w:rsidP="00F33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EE6" w:rsidRDefault="00764EE6" w:rsidP="00F33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E0F" w:rsidRPr="003838F5" w:rsidRDefault="00F33E0F" w:rsidP="00F33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F5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BD718A" w:rsidRPr="003838F5" w:rsidRDefault="00BD718A" w:rsidP="00BD7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6E1" w:rsidRPr="003838F5" w:rsidRDefault="00F026E1" w:rsidP="00F0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 xml:space="preserve">Odredbom članka 28. stavak 4. Zakona o komunalnom gospodarstvu („Narodne novine“ br. 36/95, 70/97, 128/99, 57/00, 129/00, 59/01, 26/03, 82/04, 110/04, 178/04, 38/09, 79/09, 153/09, 49/11, 84/11, 90/11, 144/12, 94/13, 153/13, 147/14, 36/15) utvrđena je obveza izvršnog tijela jedinice lokalne samouprave da do kraja ožujka svake godine podnese predstavničkom tijelu </w:t>
      </w: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jedinice lokalne samouprave </w:t>
      </w:r>
      <w:r w:rsidRPr="003838F5">
        <w:rPr>
          <w:rFonts w:ascii="Times New Roman" w:hAnsi="Times New Roman" w:cs="Times New Roman"/>
          <w:sz w:val="24"/>
          <w:szCs w:val="24"/>
        </w:rPr>
        <w:t xml:space="preserve">izvješće o izvršenju Programa </w:t>
      </w: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</w:t>
      </w:r>
      <w:r w:rsidRPr="003838F5">
        <w:rPr>
          <w:rFonts w:ascii="Times New Roman" w:hAnsi="Times New Roman" w:cs="Times New Roman"/>
          <w:sz w:val="24"/>
          <w:szCs w:val="24"/>
        </w:rPr>
        <w:t xml:space="preserve"> komunalne infrastrukture za prethodnu kalendarsku godinu.</w:t>
      </w:r>
    </w:p>
    <w:p w:rsidR="00F026E1" w:rsidRPr="003838F5" w:rsidRDefault="00F026E1" w:rsidP="00F02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6E1" w:rsidRPr="003838F5" w:rsidRDefault="00F026E1" w:rsidP="00F0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>Programom održavanja objekata i uređaja komunalne infrastrukture za 2016. godinu utvrđeni su radovi čija je realizacija planirana tijekom 2016. godine.</w:t>
      </w:r>
    </w:p>
    <w:p w:rsidR="00F026E1" w:rsidRPr="003838F5" w:rsidRDefault="00F026E1" w:rsidP="00F0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6E1" w:rsidRDefault="00F026E1" w:rsidP="00302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 xml:space="preserve">Slijedom navedenog, podnosi se Gradskom vijeću Grada Makarske Izvješće o izvršenju Programa </w:t>
      </w:r>
      <w:r w:rsidRPr="003838F5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</w:t>
      </w:r>
      <w:r w:rsidRPr="003838F5">
        <w:rPr>
          <w:rFonts w:ascii="Times New Roman" w:hAnsi="Times New Roman" w:cs="Times New Roman"/>
          <w:sz w:val="24"/>
          <w:szCs w:val="24"/>
        </w:rPr>
        <w:t xml:space="preserve"> objekata i uređaja komunalne infrastrukture za 2016. godinu</w:t>
      </w:r>
    </w:p>
    <w:p w:rsidR="0030295E" w:rsidRPr="003838F5" w:rsidRDefault="0030295E" w:rsidP="00302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4D8" w:rsidRPr="003838F5" w:rsidRDefault="00C234D8" w:rsidP="00C234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 xml:space="preserve">KLASA: </w:t>
      </w:r>
      <w:r w:rsidR="00F026E1" w:rsidRPr="00F026E1">
        <w:rPr>
          <w:rFonts w:ascii="Times New Roman" w:eastAsia="Times New Roman" w:hAnsi="Times New Roman" w:cs="Times New Roman"/>
          <w:sz w:val="24"/>
          <w:szCs w:val="24"/>
          <w:lang w:eastAsia="hr-HR"/>
        </w:rPr>
        <w:t>023-05/17-03/33</w:t>
      </w:r>
    </w:p>
    <w:p w:rsidR="00C234D8" w:rsidRPr="003838F5" w:rsidRDefault="00C234D8" w:rsidP="00C234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>URBROJ: 2147/05-03/3-17-1</w:t>
      </w:r>
    </w:p>
    <w:p w:rsidR="00C234D8" w:rsidRPr="003838F5" w:rsidRDefault="005B49ED" w:rsidP="0030295E">
      <w:pPr>
        <w:pStyle w:val="Bezproreda"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 xml:space="preserve">Makarska, </w:t>
      </w:r>
      <w:r w:rsidR="00C145C3" w:rsidRPr="003838F5">
        <w:rPr>
          <w:rFonts w:ascii="Times New Roman" w:hAnsi="Times New Roman" w:cs="Times New Roman"/>
          <w:sz w:val="24"/>
          <w:szCs w:val="24"/>
        </w:rPr>
        <w:t>20</w:t>
      </w:r>
      <w:r w:rsidR="00C234D8" w:rsidRPr="003838F5">
        <w:rPr>
          <w:rFonts w:ascii="Times New Roman" w:hAnsi="Times New Roman" w:cs="Times New Roman"/>
          <w:sz w:val="24"/>
          <w:szCs w:val="24"/>
        </w:rPr>
        <w:t xml:space="preserve">. </w:t>
      </w:r>
      <w:r w:rsidR="00C145C3" w:rsidRPr="003838F5">
        <w:rPr>
          <w:rFonts w:ascii="Times New Roman" w:hAnsi="Times New Roman" w:cs="Times New Roman"/>
          <w:sz w:val="24"/>
          <w:szCs w:val="24"/>
        </w:rPr>
        <w:t>ožujka</w:t>
      </w:r>
      <w:r w:rsidR="00C234D8" w:rsidRPr="003838F5">
        <w:rPr>
          <w:rFonts w:ascii="Times New Roman" w:hAnsi="Times New Roman" w:cs="Times New Roman"/>
          <w:sz w:val="24"/>
          <w:szCs w:val="24"/>
        </w:rPr>
        <w:t xml:space="preserve"> 2017.</w:t>
      </w:r>
      <w:r w:rsidR="003029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77B3A">
        <w:rPr>
          <w:rFonts w:ascii="Times New Roman" w:hAnsi="Times New Roman" w:cs="Times New Roman"/>
          <w:sz w:val="24"/>
          <w:szCs w:val="24"/>
        </w:rPr>
        <w:t xml:space="preserve"> </w:t>
      </w:r>
      <w:r w:rsidR="0008363F" w:rsidRPr="003838F5">
        <w:rPr>
          <w:rFonts w:ascii="Times New Roman" w:hAnsi="Times New Roman" w:cs="Times New Roman"/>
          <w:sz w:val="24"/>
          <w:szCs w:val="24"/>
        </w:rPr>
        <w:t xml:space="preserve"> </w:t>
      </w:r>
      <w:r w:rsidR="00C234D8" w:rsidRPr="003838F5">
        <w:rPr>
          <w:rFonts w:ascii="Times New Roman" w:hAnsi="Times New Roman" w:cs="Times New Roman"/>
          <w:sz w:val="24"/>
          <w:szCs w:val="24"/>
        </w:rPr>
        <w:t xml:space="preserve">Gradonačelnik  </w:t>
      </w:r>
    </w:p>
    <w:p w:rsidR="004E6F9A" w:rsidRPr="003838F5" w:rsidRDefault="00C234D8" w:rsidP="004E7138">
      <w:pPr>
        <w:pStyle w:val="Bezproreda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3838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spellStart"/>
      <w:r w:rsidRPr="003838F5">
        <w:rPr>
          <w:rFonts w:ascii="Times New Roman" w:hAnsi="Times New Roman" w:cs="Times New Roman"/>
          <w:sz w:val="24"/>
          <w:szCs w:val="24"/>
        </w:rPr>
        <w:t>Tonći</w:t>
      </w:r>
      <w:proofErr w:type="spellEnd"/>
      <w:r w:rsidRPr="003838F5">
        <w:rPr>
          <w:rFonts w:ascii="Times New Roman" w:hAnsi="Times New Roman" w:cs="Times New Roman"/>
          <w:sz w:val="24"/>
          <w:szCs w:val="24"/>
        </w:rPr>
        <w:t xml:space="preserve"> Bilić, ing.</w:t>
      </w:r>
      <w:r w:rsidRPr="003838F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</w:p>
    <w:sectPr w:rsidR="004E6F9A" w:rsidRPr="003838F5" w:rsidSect="00B87E8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5C"/>
    <w:rsid w:val="00051C23"/>
    <w:rsid w:val="000640E7"/>
    <w:rsid w:val="00077B3A"/>
    <w:rsid w:val="0008363F"/>
    <w:rsid w:val="000908CF"/>
    <w:rsid w:val="00091090"/>
    <w:rsid w:val="000E15E3"/>
    <w:rsid w:val="0011653C"/>
    <w:rsid w:val="00116E32"/>
    <w:rsid w:val="001A74F4"/>
    <w:rsid w:val="001B48B4"/>
    <w:rsid w:val="001D73F2"/>
    <w:rsid w:val="001F3264"/>
    <w:rsid w:val="00210D86"/>
    <w:rsid w:val="00267910"/>
    <w:rsid w:val="002A7AA9"/>
    <w:rsid w:val="002B32F9"/>
    <w:rsid w:val="002D7A3F"/>
    <w:rsid w:val="002F4A57"/>
    <w:rsid w:val="0030295E"/>
    <w:rsid w:val="0030594F"/>
    <w:rsid w:val="00310EC5"/>
    <w:rsid w:val="00350C66"/>
    <w:rsid w:val="003838F5"/>
    <w:rsid w:val="003D3653"/>
    <w:rsid w:val="004366A0"/>
    <w:rsid w:val="00451BF9"/>
    <w:rsid w:val="00470AFD"/>
    <w:rsid w:val="0048388F"/>
    <w:rsid w:val="004B1DFF"/>
    <w:rsid w:val="004B688F"/>
    <w:rsid w:val="004B7291"/>
    <w:rsid w:val="004C02E9"/>
    <w:rsid w:val="004E66CC"/>
    <w:rsid w:val="004E6F9A"/>
    <w:rsid w:val="004E7138"/>
    <w:rsid w:val="004F0961"/>
    <w:rsid w:val="00527179"/>
    <w:rsid w:val="00587ED5"/>
    <w:rsid w:val="0059165C"/>
    <w:rsid w:val="005B49ED"/>
    <w:rsid w:val="005C01E1"/>
    <w:rsid w:val="005C0AF6"/>
    <w:rsid w:val="005C368C"/>
    <w:rsid w:val="00607547"/>
    <w:rsid w:val="00610014"/>
    <w:rsid w:val="00651814"/>
    <w:rsid w:val="006666A3"/>
    <w:rsid w:val="006B4F0D"/>
    <w:rsid w:val="006C15CB"/>
    <w:rsid w:val="006D288A"/>
    <w:rsid w:val="007626FD"/>
    <w:rsid w:val="00764EE6"/>
    <w:rsid w:val="007B377A"/>
    <w:rsid w:val="007E13FD"/>
    <w:rsid w:val="007E4E0C"/>
    <w:rsid w:val="00814D55"/>
    <w:rsid w:val="00842199"/>
    <w:rsid w:val="00867C30"/>
    <w:rsid w:val="008B040C"/>
    <w:rsid w:val="009360A4"/>
    <w:rsid w:val="009455C1"/>
    <w:rsid w:val="00961910"/>
    <w:rsid w:val="00972519"/>
    <w:rsid w:val="00974905"/>
    <w:rsid w:val="00A3712D"/>
    <w:rsid w:val="00A52558"/>
    <w:rsid w:val="00A542D9"/>
    <w:rsid w:val="00A63DF2"/>
    <w:rsid w:val="00AA1FF3"/>
    <w:rsid w:val="00AC7EF2"/>
    <w:rsid w:val="00AF03DB"/>
    <w:rsid w:val="00B1259B"/>
    <w:rsid w:val="00B87E8E"/>
    <w:rsid w:val="00BA7B6F"/>
    <w:rsid w:val="00BD718A"/>
    <w:rsid w:val="00BF2F8F"/>
    <w:rsid w:val="00C145C3"/>
    <w:rsid w:val="00C2343D"/>
    <w:rsid w:val="00C234D8"/>
    <w:rsid w:val="00C40453"/>
    <w:rsid w:val="00C95C66"/>
    <w:rsid w:val="00CA2D5E"/>
    <w:rsid w:val="00CB22FE"/>
    <w:rsid w:val="00CD7F07"/>
    <w:rsid w:val="00CE3A0E"/>
    <w:rsid w:val="00DB6333"/>
    <w:rsid w:val="00DF7957"/>
    <w:rsid w:val="00E3484B"/>
    <w:rsid w:val="00EE7CF2"/>
    <w:rsid w:val="00F026E1"/>
    <w:rsid w:val="00F04772"/>
    <w:rsid w:val="00F33E0F"/>
    <w:rsid w:val="00FA2EC3"/>
    <w:rsid w:val="00FA3817"/>
    <w:rsid w:val="00FA5C88"/>
    <w:rsid w:val="00FD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05031-57CF-4E84-8F22-6F41C3E2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5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255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26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E13FD"/>
    <w:pPr>
      <w:ind w:left="720"/>
      <w:contextualSpacing/>
    </w:pPr>
  </w:style>
  <w:style w:type="paragraph" w:styleId="Bezproreda">
    <w:name w:val="No Spacing"/>
    <w:uiPriority w:val="1"/>
    <w:qFormat/>
    <w:rsid w:val="00C23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4418-471F-44D1-9868-1DB31D37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Lovreta</dc:creator>
  <cp:keywords/>
  <dc:description/>
  <cp:lastModifiedBy>Lara Rakušić Ivanković</cp:lastModifiedBy>
  <cp:revision>2</cp:revision>
  <cp:lastPrinted>2017-07-21T10:53:00Z</cp:lastPrinted>
  <dcterms:created xsi:type="dcterms:W3CDTF">2017-07-25T11:40:00Z</dcterms:created>
  <dcterms:modified xsi:type="dcterms:W3CDTF">2017-07-25T11:40:00Z</dcterms:modified>
</cp:coreProperties>
</file>